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3.2pt;height:20.95pt;mso-position-horizontal-relative:char;mso-position-vertical-relative:line" coordorigin="0,0" coordsize="10664,419">
            <v:group style="position:absolute;left:540;top:345;width:10109;height:2" coordorigin="540,345" coordsize="10109,2">
              <v:shape style="position:absolute;left:540;top:345;width:10109;height:2" coordorigin="540,345" coordsize="10109,0" path="m540,345l10649,345e" filled="false" stroked="true" strokeweight="1.5pt" strokecolor="#17365d">
                <v:path arrowok="t"/>
              </v:shape>
            </v:group>
            <v:group style="position:absolute;left:0;top:0;width:540;height:362" coordorigin="0,0" coordsize="540,362">
              <v:shape style="position:absolute;left:0;top:0;width:540;height:362" coordorigin="0,0" coordsize="540,362" path="m0,362l540,362,540,0,0,0,0,362xe" filled="true" fillcolor="#203854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4;top:138;width:2072;height:281" type="#_x0000_t202" filled="false" stroked="false">
                <v:textbox inset="0,0,0,0">
                  <w:txbxContent>
                    <w:p>
                      <w:pPr>
                        <w:spacing w:line="228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sz w:val="28"/>
                        </w:rPr>
                        <w:t>CRU</w:t>
                      </w:r>
                      <w:r>
                        <w:rPr>
                          <w:rFonts w:ascii="Arial Narrow"/>
                          <w:b/>
                          <w:color w:val="17365D"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17365D"/>
                          <w:spacing w:val="-1"/>
                          <w:sz w:val="28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17365D"/>
                          <w:spacing w:val="-2"/>
                          <w:sz w:val="28"/>
                        </w:rPr>
                        <w:t>AL</w:t>
                      </w:r>
                      <w:r>
                        <w:rPr>
                          <w:rFonts w:ascii="Arial Narrow"/>
                          <w:b/>
                          <w:color w:val="17365D"/>
                          <w:spacing w:val="-27"/>
                          <w:sz w:val="2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17365D"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17365D"/>
                          <w:spacing w:val="-1"/>
                          <w:sz w:val="28"/>
                        </w:rPr>
                        <w:t>IMES</w:t>
                      </w:r>
                      <w:r>
                        <w:rPr>
                          <w:rFonts w:ascii="Arial Narrow"/>
                          <w:b/>
                          <w:color w:val="17365D"/>
                          <w:spacing w:val="-25"/>
                          <w:sz w:val="2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17365D"/>
                          <w:spacing w:val="-1"/>
                          <w:sz w:val="28"/>
                        </w:rPr>
                        <w:t>06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5084;top:120;width:845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July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1996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091;top:120;width:229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Author: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Michael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Kendrick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528" w:lineRule="exact" w:before="0"/>
        <w:ind w:left="2921" w:right="0" w:firstLine="0"/>
        <w:jc w:val="left"/>
        <w:rPr>
          <w:rFonts w:ascii="Papyrus" w:hAnsi="Papyrus" w:cs="Papyrus" w:eastAsia="Papyrus"/>
          <w:sz w:val="36"/>
          <w:szCs w:val="36"/>
        </w:rPr>
      </w:pPr>
      <w:bookmarkStart w:name="The Natural Authority of Families" w:id="1"/>
      <w:bookmarkEnd w:id="1"/>
      <w:r>
        <w:rPr/>
      </w:r>
      <w:r>
        <w:rPr>
          <w:rFonts w:ascii="Papyrus"/>
          <w:sz w:val="36"/>
        </w:rPr>
        <w:t>The</w:t>
      </w:r>
      <w:r>
        <w:rPr>
          <w:rFonts w:ascii="Papyrus"/>
          <w:spacing w:val="-6"/>
          <w:sz w:val="36"/>
        </w:rPr>
        <w:t> </w:t>
      </w:r>
      <w:r>
        <w:rPr>
          <w:rFonts w:ascii="Papyrus"/>
          <w:spacing w:val="-1"/>
          <w:sz w:val="36"/>
        </w:rPr>
        <w:t>Natural</w:t>
      </w:r>
      <w:r>
        <w:rPr>
          <w:rFonts w:ascii="Papyrus"/>
          <w:spacing w:val="-5"/>
          <w:sz w:val="36"/>
        </w:rPr>
        <w:t> </w:t>
      </w:r>
      <w:r>
        <w:rPr>
          <w:rFonts w:ascii="Papyrus"/>
          <w:sz w:val="36"/>
        </w:rPr>
        <w:t>Authority</w:t>
      </w:r>
      <w:r>
        <w:rPr>
          <w:rFonts w:ascii="Papyrus"/>
          <w:spacing w:val="-4"/>
          <w:sz w:val="36"/>
        </w:rPr>
        <w:t> </w:t>
      </w:r>
      <w:r>
        <w:rPr>
          <w:rFonts w:ascii="Papyrus"/>
          <w:sz w:val="36"/>
        </w:rPr>
        <w:t>of</w:t>
      </w:r>
      <w:r>
        <w:rPr>
          <w:rFonts w:ascii="Papyrus"/>
          <w:spacing w:val="-5"/>
          <w:sz w:val="36"/>
        </w:rPr>
        <w:t> </w:t>
      </w:r>
      <w:r>
        <w:rPr>
          <w:rFonts w:ascii="Papyrus"/>
          <w:spacing w:val="-1"/>
          <w:sz w:val="36"/>
        </w:rPr>
        <w:t>Families</w:t>
      </w:r>
    </w:p>
    <w:p>
      <w:pPr>
        <w:spacing w:line="239" w:lineRule="auto" w:before="119"/>
        <w:ind w:left="740" w:right="394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Michael Kendrick is well known internati" w:id="2"/>
      <w:bookmarkEnd w:id="2"/>
      <w:r>
        <w:rPr/>
      </w:r>
      <w:r>
        <w:rPr>
          <w:rFonts w:ascii="Calibri" w:hAnsi="Calibri" w:cs="Calibri" w:eastAsia="Calibri"/>
          <w:b/>
          <w:bCs/>
          <w:i/>
          <w:color w:val="0000FF"/>
          <w:sz w:val="22"/>
          <w:szCs w:val="22"/>
        </w:rPr>
      </w:r>
      <w:hyperlink r:id="rId5">
        <w:r>
          <w:rPr>
            <w:rFonts w:ascii="Calibri" w:hAnsi="Calibri" w:cs="Calibri" w:eastAsia="Calibri"/>
            <w:b/>
            <w:bCs/>
            <w:i/>
            <w:color w:val="0000FF"/>
            <w:spacing w:val="-1"/>
            <w:sz w:val="22"/>
            <w:szCs w:val="22"/>
            <w:u w:val="single" w:color="0000FF"/>
          </w:rPr>
          <w:t>Michael</w:t>
        </w:r>
        <w:r>
          <w:rPr>
            <w:rFonts w:ascii="Calibri" w:hAnsi="Calibri" w:cs="Calibri" w:eastAsia="Calibri"/>
            <w:b/>
            <w:bCs/>
            <w:i/>
            <w:color w:val="0000FF"/>
            <w:spacing w:val="6"/>
            <w:sz w:val="22"/>
            <w:szCs w:val="22"/>
            <w:u w:val="single" w:color="0000FF"/>
          </w:rPr>
          <w:t> </w:t>
        </w:r>
        <w:r>
          <w:rPr>
            <w:rFonts w:ascii="Calibri" w:hAnsi="Calibri" w:cs="Calibri" w:eastAsia="Calibri"/>
            <w:b/>
            <w:bCs/>
            <w:i/>
            <w:color w:val="0000FF"/>
            <w:spacing w:val="-1"/>
            <w:sz w:val="22"/>
            <w:szCs w:val="22"/>
            <w:u w:val="single" w:color="0000FF"/>
          </w:rPr>
          <w:t>Kendrick</w:t>
        </w:r>
        <w:r>
          <w:rPr>
            <w:rFonts w:ascii="Calibri" w:hAnsi="Calibri" w:cs="Calibri" w:eastAsia="Calibri"/>
            <w:b/>
            <w:bCs/>
            <w:i/>
            <w:color w:val="0000FF"/>
            <w:spacing w:val="5"/>
            <w:sz w:val="22"/>
            <w:szCs w:val="22"/>
            <w:u w:val="single" w:color="0000FF"/>
          </w:rPr>
          <w:t> </w:t>
        </w:r>
        <w:r>
          <w:rPr>
            <w:rFonts w:ascii="Calibri" w:hAnsi="Calibri" w:cs="Calibri" w:eastAsia="Calibri"/>
            <w:b/>
            <w:bCs/>
            <w:i/>
            <w:color w:val="0000FF"/>
            <w:spacing w:val="5"/>
            <w:sz w:val="22"/>
            <w:szCs w:val="22"/>
          </w:rPr>
        </w:r>
      </w:hyperlink>
      <w:r>
        <w:rPr>
          <w:rFonts w:ascii="Calibri" w:hAnsi="Calibri" w:cs="Calibri" w:eastAsia="Calibri"/>
          <w:i/>
          <w:spacing w:val="-1"/>
          <w:sz w:val="22"/>
          <w:szCs w:val="22"/>
        </w:rPr>
        <w:t>is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well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known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internationally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i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his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work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on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leadership,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quality,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advocacy,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safeguards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and</w:t>
      </w:r>
      <w:r>
        <w:rPr>
          <w:rFonts w:ascii="Calibri" w:hAnsi="Calibri" w:cs="Calibri" w:eastAsia="Calibri"/>
          <w:i/>
          <w:spacing w:val="5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promotion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community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living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i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people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with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a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disability.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He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has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made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a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significant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contribution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to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i/>
          <w:spacing w:val="5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field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as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an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educator,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consultant,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advocate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over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35</w:t>
      </w:r>
      <w:r>
        <w:rPr>
          <w:rFonts w:ascii="Calibri" w:hAnsi="Calibri" w:cs="Calibri" w:eastAsia="Calibri"/>
          <w:i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years.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Dr</w:t>
      </w:r>
      <w:r>
        <w:rPr>
          <w:rFonts w:ascii="Calibri" w:hAnsi="Calibri" w:cs="Calibri" w:eastAsia="Calibri"/>
          <w:i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Kendrick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works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regularly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Australia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i/>
          <w:spacing w:val="5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has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a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long history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collaboration with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CRU.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His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book,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“</w:t>
      </w:r>
      <w:hyperlink r:id="rId6">
        <w:r>
          <w:rPr>
            <w:rFonts w:ascii="Calibri" w:hAnsi="Calibri" w:cs="Calibri" w:eastAsia="Calibri"/>
            <w:i/>
            <w:color w:val="0000FF"/>
            <w:sz w:val="22"/>
            <w:szCs w:val="22"/>
          </w:rPr>
        </w:r>
        <w:r>
          <w:rPr>
            <w:rFonts w:ascii="Calibri" w:hAnsi="Calibri" w:cs="Calibri" w:eastAsia="Calibri"/>
            <w:i/>
            <w:color w:val="0000FF"/>
            <w:spacing w:val="-1"/>
            <w:sz w:val="22"/>
            <w:szCs w:val="22"/>
            <w:u w:val="single" w:color="0000FF"/>
          </w:rPr>
          <w:t>Letting</w:t>
        </w:r>
        <w:r>
          <w:rPr>
            <w:rFonts w:ascii="Calibri" w:hAnsi="Calibri" w:cs="Calibri" w:eastAsia="Calibri"/>
            <w:i/>
            <w:color w:val="0000FF"/>
            <w:sz w:val="22"/>
            <w:szCs w:val="22"/>
            <w:u w:val="single" w:color="0000FF"/>
          </w:rPr>
          <w:t> </w:t>
        </w:r>
        <w:r>
          <w:rPr>
            <w:rFonts w:ascii="Calibri" w:hAnsi="Calibri" w:cs="Calibri" w:eastAsia="Calibri"/>
            <w:i/>
            <w:color w:val="0000FF"/>
            <w:spacing w:val="-1"/>
            <w:sz w:val="22"/>
            <w:szCs w:val="22"/>
            <w:u w:val="single" w:color="0000FF"/>
          </w:rPr>
          <w:t>in</w:t>
        </w:r>
        <w:r>
          <w:rPr>
            <w:rFonts w:ascii="Calibri" w:hAnsi="Calibri" w:cs="Calibri" w:eastAsia="Calibri"/>
            <w:i/>
            <w:color w:val="0000FF"/>
            <w:spacing w:val="-3"/>
            <w:sz w:val="22"/>
            <w:szCs w:val="22"/>
            <w:u w:val="single" w:color="0000FF"/>
          </w:rPr>
          <w:t> </w:t>
        </w:r>
        <w:r>
          <w:rPr>
            <w:rFonts w:ascii="Calibri" w:hAnsi="Calibri" w:cs="Calibri" w:eastAsia="Calibri"/>
            <w:i/>
            <w:color w:val="0000FF"/>
            <w:spacing w:val="-1"/>
            <w:sz w:val="22"/>
            <w:szCs w:val="22"/>
            <w:u w:val="single" w:color="0000FF"/>
          </w:rPr>
          <w:t>the</w:t>
        </w:r>
        <w:r>
          <w:rPr>
            <w:rFonts w:ascii="Calibri" w:hAnsi="Calibri" w:cs="Calibri" w:eastAsia="Calibri"/>
            <w:i/>
            <w:color w:val="0000FF"/>
            <w:spacing w:val="1"/>
            <w:sz w:val="22"/>
            <w:szCs w:val="22"/>
            <w:u w:val="single" w:color="0000FF"/>
          </w:rPr>
          <w:t> </w:t>
        </w:r>
        <w:r>
          <w:rPr>
            <w:rFonts w:ascii="Calibri" w:hAnsi="Calibri" w:cs="Calibri" w:eastAsia="Calibri"/>
            <w:i/>
            <w:color w:val="0000FF"/>
            <w:spacing w:val="-1"/>
            <w:sz w:val="22"/>
            <w:szCs w:val="22"/>
            <w:u w:val="single" w:color="0000FF"/>
          </w:rPr>
          <w:t>Light</w:t>
        </w:r>
        <w:r>
          <w:rPr>
            <w:rFonts w:ascii="Calibri" w:hAnsi="Calibri" w:cs="Calibri" w:eastAsia="Calibri"/>
            <w:i/>
            <w:color w:val="0000FF"/>
            <w:sz w:val="22"/>
            <w:szCs w:val="22"/>
          </w:rPr>
        </w:r>
      </w:hyperlink>
      <w:r>
        <w:rPr>
          <w:rFonts w:ascii="Calibri" w:hAnsi="Calibri" w:cs="Calibri" w:eastAsia="Calibri"/>
          <w:i/>
          <w:spacing w:val="-1"/>
          <w:sz w:val="22"/>
          <w:szCs w:val="22"/>
        </w:rPr>
        <w:t>”,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was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published by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CRU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2009.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18"/>
          <w:szCs w:val="18"/>
        </w:rPr>
      </w:pPr>
    </w:p>
    <w:p>
      <w:pPr>
        <w:pStyle w:val="BodyText"/>
        <w:spacing w:line="276" w:lineRule="auto" w:before="56"/>
        <w:ind w:left="739" w:right="495" w:firstLine="0"/>
        <w:jc w:val="left"/>
      </w:pPr>
      <w:bookmarkStart w:name="With great regularity, consumers of serv" w:id="3"/>
      <w:bookmarkEnd w:id="3"/>
      <w:r>
        <w:rPr/>
      </w:r>
      <w:r>
        <w:rPr>
          <w:spacing w:val="-1"/>
        </w:rPr>
        <w:t>With great</w:t>
      </w:r>
      <w:r>
        <w:rPr>
          <w:spacing w:val="-2"/>
        </w:rPr>
        <w:t> </w:t>
      </w:r>
      <w:r>
        <w:rPr>
          <w:spacing w:val="-1"/>
        </w:rPr>
        <w:t>regularity,</w:t>
      </w:r>
      <w:r>
        <w:rPr/>
        <w:t> </w:t>
      </w:r>
      <w:r>
        <w:rPr>
          <w:spacing w:val="-1"/>
        </w:rPr>
        <w:t>consumers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and their</w:t>
      </w:r>
      <w:r>
        <w:rPr>
          <w:spacing w:val="-2"/>
        </w:rPr>
        <w:t> </w:t>
      </w:r>
      <w:r>
        <w:rPr>
          <w:spacing w:val="-1"/>
        </w:rPr>
        <w:t>families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find</w:t>
      </w:r>
      <w:r>
        <w:rPr>
          <w:spacing w:val="-3"/>
        </w:rPr>
        <w:t> </w:t>
      </w:r>
      <w:r>
        <w:rPr>
          <w:spacing w:val="-1"/>
        </w:rPr>
        <w:t>themselves</w:t>
      </w:r>
      <w:r>
        <w:rPr/>
        <w:t> </w:t>
      </w:r>
      <w:r>
        <w:rPr>
          <w:spacing w:val="-1"/>
        </w:rPr>
        <w:t>having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confront</w:t>
      </w:r>
      <w:r>
        <w:rPr>
          <w:spacing w:val="69"/>
        </w:rPr>
        <w:t> </w:t>
      </w:r>
      <w:r>
        <w:rPr>
          <w:spacing w:val="-1"/>
        </w:rPr>
        <w:t>professionals,</w:t>
      </w:r>
      <w:r>
        <w:rPr/>
        <w:t> </w:t>
      </w:r>
      <w:r>
        <w:rPr>
          <w:spacing w:val="-1"/>
        </w:rPr>
        <w:t>bureaucrats</w:t>
      </w:r>
      <w:r>
        <w:rPr>
          <w:spacing w:val="-2"/>
        </w:rPr>
        <w:t> </w:t>
      </w:r>
      <w:r>
        <w:rPr>
          <w:spacing w:val="-1"/>
        </w:rPr>
        <w:t>and others</w:t>
      </w:r>
      <w:r>
        <w:rPr>
          <w:spacing w:val="-2"/>
        </w:rPr>
        <w:t> </w:t>
      </w:r>
      <w:r>
        <w:rPr>
          <w:spacing w:val="-1"/>
        </w:rPr>
        <w:t>in roles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authority.</w:t>
      </w:r>
      <w:r>
        <w:rPr>
          <w:spacing w:val="47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uncommonly the</w:t>
      </w:r>
      <w:r>
        <w:rPr>
          <w:spacing w:val="1"/>
        </w:rPr>
        <w:t> </w:t>
      </w:r>
      <w:r>
        <w:rPr>
          <w:spacing w:val="-1"/>
        </w:rPr>
        <w:t>authority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persons</w:t>
      </w:r>
      <w:r>
        <w:rPr>
          <w:spacing w:val="75"/>
        </w:rPr>
        <w:t> </w:t>
      </w:r>
      <w:r>
        <w:rPr>
          <w:spacing w:val="-1"/>
        </w:rPr>
        <w:t>tends</w:t>
      </w:r>
      <w:r>
        <w:rPr/>
        <w:t> </w:t>
      </w:r>
      <w:r>
        <w:rPr>
          <w:spacing w:val="-1"/>
        </w:rPr>
        <w:t>to overshadow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authority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“small</w:t>
      </w:r>
      <w:r>
        <w:rPr/>
        <w:t> </w:t>
      </w:r>
      <w:r>
        <w:rPr>
          <w:spacing w:val="-1"/>
        </w:rPr>
        <w:t>people”.</w:t>
      </w:r>
      <w:r>
        <w:rPr>
          <w:spacing w:val="47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can sometimes</w:t>
      </w:r>
      <w:r>
        <w:rPr/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remember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families</w:t>
      </w:r>
      <w:r>
        <w:rPr/>
        <w:t> </w:t>
      </w:r>
      <w:r>
        <w:rPr>
          <w:spacing w:val="-2"/>
        </w:rPr>
        <w:t>have</w:t>
      </w:r>
      <w:r>
        <w:rPr>
          <w:spacing w:val="57"/>
        </w:rPr>
        <w:t> </w:t>
      </w:r>
      <w:r>
        <w:rPr/>
        <w:t>a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authority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1"/>
        </w:rPr>
        <w:t>which can </w:t>
      </w:r>
      <w:r>
        <w:rPr>
          <w:spacing w:val="-2"/>
        </w:rPr>
        <w:t>go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long way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reducing this</w:t>
      </w:r>
      <w:r>
        <w:rPr/>
        <w:t> </w:t>
      </w:r>
      <w:r>
        <w:rPr>
          <w:spacing w:val="-1"/>
        </w:rPr>
        <w:t>imbalance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power</w:t>
      </w:r>
      <w:r>
        <w:rPr>
          <w:spacing w:val="-2"/>
        </w:rPr>
        <w:t> </w:t>
      </w:r>
      <w:r>
        <w:rPr>
          <w:spacing w:val="-1"/>
        </w:rPr>
        <w:t>and authority.</w:t>
      </w:r>
      <w:r>
        <w:rPr>
          <w:spacing w:val="57"/>
        </w:rPr>
        <w:t> </w:t>
      </w:r>
      <w:r>
        <w:rPr>
          <w:spacing w:val="-1"/>
        </w:rPr>
        <w:t>In order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happen,</w:t>
      </w:r>
      <w:r>
        <w:rPr>
          <w:spacing w:val="-2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appreciate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authority and be</w:t>
      </w:r>
      <w:r>
        <w:rPr>
          <w:spacing w:val="-2"/>
        </w:rPr>
        <w:t> </w:t>
      </w:r>
      <w:r>
        <w:rPr>
          <w:spacing w:val="-1"/>
        </w:rPr>
        <w:t>willing </w:t>
      </w:r>
      <w:r>
        <w:rPr/>
        <w:t>to</w:t>
      </w:r>
      <w:r>
        <w:rPr>
          <w:spacing w:val="-1"/>
        </w:rPr>
        <w:t> act</w:t>
      </w:r>
      <w:r>
        <w:rPr>
          <w:spacing w:val="65"/>
        </w:rPr>
        <w:t> </w:t>
      </w:r>
      <w:r>
        <w:rPr/>
        <w:t>on</w:t>
      </w:r>
      <w:r>
        <w:rPr>
          <w:spacing w:val="-1"/>
        </w:rPr>
        <w:t> it.</w:t>
      </w:r>
      <w:r>
        <w:rPr>
          <w:spacing w:val="47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follows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brief</w:t>
      </w:r>
      <w:r>
        <w:rPr/>
        <w:t>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common sources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authority that</w:t>
      </w:r>
      <w:r>
        <w:rPr>
          <w:spacing w:val="1"/>
        </w:rPr>
        <w:t> </w:t>
      </w:r>
      <w:r>
        <w:rPr>
          <w:spacing w:val="-1"/>
        </w:rPr>
        <w:t>families</w:t>
      </w:r>
      <w:r>
        <w:rPr/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52"/>
        </w:rPr>
        <w:t> </w:t>
      </w:r>
      <w:r>
        <w:rPr/>
        <w:t>on</w:t>
      </w:r>
      <w:r>
        <w:rPr>
          <w:spacing w:val="-1"/>
        </w:rPr>
        <w:t> when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acting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interests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family member.</w:t>
      </w:r>
      <w:r>
        <w:rPr/>
      </w:r>
    </w:p>
    <w:p>
      <w:pPr>
        <w:pStyle w:val="BodyText"/>
        <w:numPr>
          <w:ilvl w:val="0"/>
          <w:numId w:val="1"/>
        </w:numPr>
        <w:tabs>
          <w:tab w:pos="1460" w:val="left" w:leader="none"/>
        </w:tabs>
        <w:spacing w:line="275" w:lineRule="auto" w:before="121" w:after="0"/>
        <w:ind w:left="1459" w:right="521" w:hanging="360"/>
        <w:jc w:val="left"/>
      </w:pPr>
      <w:bookmarkStart w:name="1. The public generally recognises the p" w:id="4"/>
      <w:bookmarkEnd w:id="4"/>
      <w:r>
        <w:rPr/>
      </w:r>
      <w:bookmarkStart w:name="1. The public generally recognises the p" w:id="5"/>
      <w:bookmarkEnd w:id="5"/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generally</w:t>
      </w:r>
      <w:r>
        <w:rPr>
          <w:spacing w:val="1"/>
        </w:rPr>
        <w:t> </w:t>
      </w:r>
      <w:r>
        <w:rPr>
          <w:spacing w:val="-1"/>
        </w:rPr>
        <w:t>recognises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primacy </w:t>
      </w:r>
      <w:r>
        <w:rPr/>
        <w:t>of </w:t>
      </w:r>
      <w:r>
        <w:rPr>
          <w:spacing w:val="-1"/>
        </w:rPr>
        <w:t>families</w:t>
      </w:r>
      <w:r>
        <w:rPr/>
        <w:t> </w:t>
      </w:r>
      <w:r>
        <w:rPr>
          <w:spacing w:val="-1"/>
        </w:rPr>
        <w:t>in terms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responsibility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person’s</w:t>
      </w:r>
      <w:r>
        <w:rPr>
          <w:spacing w:val="51"/>
        </w:rPr>
        <w:t> </w:t>
      </w:r>
      <w:r>
        <w:rPr>
          <w:spacing w:val="-1"/>
        </w:rPr>
        <w:t>wellbeing.</w:t>
      </w:r>
      <w:r>
        <w:rPr>
          <w:spacing w:val="49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way,</w:t>
      </w:r>
      <w:r>
        <w:rPr/>
        <w:t> </w:t>
      </w:r>
      <w:r>
        <w:rPr>
          <w:spacing w:val="-2"/>
        </w:rPr>
        <w:t>families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authority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highly</w:t>
      </w:r>
      <w:r>
        <w:rPr>
          <w:spacing w:val="1"/>
        </w:rPr>
        <w:t> </w:t>
      </w:r>
      <w:r>
        <w:rPr>
          <w:spacing w:val="-1"/>
        </w:rPr>
        <w:t>engaged because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tend to</w:t>
      </w:r>
      <w:r>
        <w:rPr>
          <w:spacing w:val="6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greater</w:t>
      </w:r>
      <w:r>
        <w:rPr>
          <w:spacing w:val="-2"/>
        </w:rPr>
        <w:t> </w:t>
      </w:r>
      <w:r>
        <w:rPr>
          <w:spacing w:val="-1"/>
        </w:rPr>
        <w:t>responsibility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wellbeing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family</w:t>
      </w:r>
      <w:r>
        <w:rPr>
          <w:spacing w:val="-1"/>
        </w:rPr>
        <w:t> members.</w:t>
      </w:r>
    </w:p>
    <w:p>
      <w:pPr>
        <w:pStyle w:val="BodyText"/>
        <w:numPr>
          <w:ilvl w:val="0"/>
          <w:numId w:val="1"/>
        </w:numPr>
        <w:tabs>
          <w:tab w:pos="1460" w:val="left" w:leader="none"/>
        </w:tabs>
        <w:spacing w:line="275" w:lineRule="auto" w:before="121" w:after="0"/>
        <w:ind w:left="1459" w:right="427" w:hanging="360"/>
        <w:jc w:val="left"/>
      </w:pPr>
      <w:bookmarkStart w:name="2. Families have authority (normally) ar" w:id="6"/>
      <w:bookmarkEnd w:id="6"/>
      <w:r>
        <w:rPr/>
      </w:r>
      <w:bookmarkStart w:name="2. Families have authority (normally) ar" w:id="7"/>
      <w:bookmarkEnd w:id="7"/>
      <w:r>
        <w:rPr>
          <w:spacing w:val="-1"/>
        </w:rPr>
        <w:t>Fa</w:t>
      </w:r>
      <w:r>
        <w:rPr>
          <w:spacing w:val="-1"/>
        </w:rPr>
        <w:t>milies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authority (normally)</w:t>
      </w:r>
      <w:r>
        <w:rPr/>
        <w:t> </w:t>
      </w:r>
      <w:r>
        <w:rPr>
          <w:spacing w:val="-1"/>
        </w:rPr>
        <w:t>arising from </w:t>
      </w:r>
      <w:r>
        <w:rPr>
          <w:spacing w:val="-2"/>
        </w:rPr>
        <w:t>knowing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family member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fully and over</w:t>
      </w:r>
      <w:r>
        <w:rPr>
          <w:spacing w:val="6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longest</w:t>
      </w:r>
      <w:r>
        <w:rPr>
          <w:spacing w:val="1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time.</w:t>
      </w:r>
      <w:r>
        <w:rPr>
          <w:spacing w:val="47"/>
        </w:rPr>
        <w:t> </w:t>
      </w:r>
      <w:r>
        <w:rPr>
          <w:spacing w:val="-1"/>
        </w:rPr>
        <w:t>In this</w:t>
      </w:r>
      <w:r>
        <w:rPr/>
        <w:t>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authority that</w:t>
      </w:r>
      <w:r>
        <w:rPr>
          <w:spacing w:val="-2"/>
        </w:rPr>
        <w:t> </w:t>
      </w:r>
      <w:r>
        <w:rPr>
          <w:spacing w:val="-1"/>
        </w:rPr>
        <w:t>arises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long</w:t>
      </w:r>
      <w:r>
        <w:rPr>
          <w:spacing w:val="-1"/>
        </w:rPr>
        <w:t> term</w:t>
      </w:r>
      <w:r>
        <w:rPr>
          <w:spacing w:val="55"/>
        </w:rPr>
        <w:t> </w:t>
      </w:r>
      <w:r>
        <w:rPr>
          <w:spacing w:val="-1"/>
        </w:rPr>
        <w:t>observation,</w:t>
      </w:r>
      <w:r>
        <w:rPr/>
        <w:t> </w:t>
      </w:r>
      <w:r>
        <w:rPr>
          <w:spacing w:val="-1"/>
        </w:rPr>
        <w:t>insight</w:t>
      </w:r>
      <w:r>
        <w:rPr>
          <w:spacing w:val="1"/>
        </w:rPr>
        <w:t> </w:t>
      </w:r>
      <w:r>
        <w:rPr>
          <w:spacing w:val="-1"/>
        </w:rPr>
        <w:t>and personal</w:t>
      </w:r>
      <w:r>
        <w:rPr/>
        <w:t> </w:t>
      </w:r>
      <w:r>
        <w:rPr>
          <w:spacing w:val="-1"/>
        </w:rPr>
        <w:t>relationship.</w:t>
      </w:r>
    </w:p>
    <w:p>
      <w:pPr>
        <w:pStyle w:val="BodyText"/>
        <w:numPr>
          <w:ilvl w:val="0"/>
          <w:numId w:val="1"/>
        </w:numPr>
        <w:tabs>
          <w:tab w:pos="1461" w:val="left" w:leader="none"/>
        </w:tabs>
        <w:spacing w:line="275" w:lineRule="auto" w:before="121" w:after="0"/>
        <w:ind w:left="1460" w:right="521" w:hanging="361"/>
        <w:jc w:val="left"/>
      </w:pPr>
      <w:bookmarkStart w:name="3. Families typically care about or love" w:id="8"/>
      <w:bookmarkEnd w:id="8"/>
      <w:r>
        <w:rPr/>
      </w:r>
      <w:bookmarkStart w:name="3. Families typically care about or love" w:id="9"/>
      <w:bookmarkEnd w:id="9"/>
      <w:r>
        <w:rPr>
          <w:spacing w:val="-1"/>
        </w:rPr>
        <w:t>Fa</w:t>
      </w:r>
      <w:r>
        <w:rPr>
          <w:spacing w:val="-1"/>
        </w:rPr>
        <w:t>milies</w:t>
      </w:r>
      <w:r>
        <w:rPr>
          <w:spacing w:val="-2"/>
        </w:rPr>
        <w:t> </w:t>
      </w:r>
      <w:r>
        <w:rPr>
          <w:spacing w:val="-1"/>
        </w:rPr>
        <w:t>typically</w:t>
      </w:r>
      <w:r>
        <w:rPr>
          <w:spacing w:val="1"/>
        </w:rPr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love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relative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than would be</w:t>
      </w:r>
      <w:r>
        <w:rPr>
          <w:spacing w:val="-2"/>
        </w:rPr>
        <w:t> </w:t>
      </w:r>
      <w:r>
        <w:rPr>
          <w:spacing w:val="-1"/>
        </w:rPr>
        <w:t>true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others,</w:t>
      </w:r>
      <w:r>
        <w:rPr/>
        <w:t> </w:t>
      </w:r>
      <w:r>
        <w:rPr>
          <w:spacing w:val="-1"/>
        </w:rPr>
        <w:t>however</w:t>
      </w:r>
      <w:r>
        <w:rPr>
          <w:spacing w:val="59"/>
        </w:rPr>
        <w:t> </w:t>
      </w:r>
      <w:r>
        <w:rPr>
          <w:spacing w:val="-1"/>
        </w:rPr>
        <w:t>committed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others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be.</w:t>
      </w:r>
      <w:r>
        <w:rPr>
          <w:spacing w:val="49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do families</w:t>
      </w:r>
      <w:r>
        <w:rPr/>
        <w:t> </w:t>
      </w:r>
      <w:r>
        <w:rPr>
          <w:spacing w:val="-2"/>
        </w:rPr>
        <w:t>usually</w:t>
      </w:r>
      <w:r>
        <w:rPr>
          <w:spacing w:val="1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expected to</w:t>
      </w:r>
      <w:r>
        <w:rPr>
          <w:spacing w:val="67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more.</w:t>
      </w:r>
    </w:p>
    <w:p>
      <w:pPr>
        <w:pStyle w:val="BodyText"/>
        <w:numPr>
          <w:ilvl w:val="0"/>
          <w:numId w:val="1"/>
        </w:numPr>
        <w:tabs>
          <w:tab w:pos="1461" w:val="left" w:leader="none"/>
        </w:tabs>
        <w:spacing w:line="276" w:lineRule="auto" w:before="121" w:after="0"/>
        <w:ind w:left="1460" w:right="495" w:hanging="361"/>
        <w:jc w:val="left"/>
      </w:pPr>
      <w:bookmarkStart w:name="4. Families have a stake in outcomes.  F" w:id="10"/>
      <w:bookmarkEnd w:id="10"/>
      <w:r>
        <w:rPr/>
      </w:r>
      <w:bookmarkStart w:name="4. Families have a stake in outcomes.  F" w:id="11"/>
      <w:bookmarkEnd w:id="11"/>
      <w:r>
        <w:rPr>
          <w:spacing w:val="-1"/>
        </w:rPr>
        <w:t>F</w:t>
      </w:r>
      <w:r>
        <w:rPr>
          <w:spacing w:val="-1"/>
        </w:rPr>
        <w:t>amilies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stake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outcomes.</w:t>
      </w:r>
      <w:r>
        <w:rPr>
          <w:spacing w:val="47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live</w:t>
      </w:r>
      <w:r>
        <w:rPr>
          <w:spacing w:val="1"/>
        </w:rPr>
        <w:t> </w:t>
      </w:r>
      <w:r>
        <w:rPr>
          <w:spacing w:val="-1"/>
        </w:rPr>
        <w:t>with the</w:t>
      </w:r>
      <w:r>
        <w:rPr>
          <w:spacing w:val="1"/>
        </w:rPr>
        <w:t> </w:t>
      </w:r>
      <w:r>
        <w:rPr>
          <w:spacing w:val="-1"/>
        </w:rPr>
        <w:t>long-term consequences</w:t>
      </w:r>
      <w:r>
        <w:rPr>
          <w:spacing w:val="59"/>
        </w:rPr>
        <w:t> </w:t>
      </w:r>
      <w:r>
        <w:rPr/>
        <w:t>of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failures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extent</w:t>
      </w:r>
      <w:r>
        <w:rPr>
          <w:spacing w:val="-2"/>
        </w:rPr>
        <w:t> </w:t>
      </w:r>
      <w:r>
        <w:rPr>
          <w:spacing w:val="-1"/>
        </w:rPr>
        <w:t>than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party,</w:t>
      </w:r>
      <w:r>
        <w:rPr>
          <w:spacing w:val="-2"/>
        </w:rPr>
        <w:t> </w:t>
      </w:r>
      <w:r>
        <w:rPr>
          <w:spacing w:val="-1"/>
        </w:rPr>
        <w:t>except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person themselves.</w:t>
      </w:r>
    </w:p>
    <w:p>
      <w:pPr>
        <w:pStyle w:val="BodyText"/>
        <w:numPr>
          <w:ilvl w:val="0"/>
          <w:numId w:val="1"/>
        </w:numPr>
        <w:tabs>
          <w:tab w:pos="1461" w:val="left" w:leader="none"/>
        </w:tabs>
        <w:spacing w:line="276" w:lineRule="auto" w:before="117" w:after="0"/>
        <w:ind w:left="1460" w:right="495" w:hanging="360"/>
        <w:jc w:val="left"/>
      </w:pPr>
      <w:bookmarkStart w:name="5. Families are expected to advocate for" w:id="12"/>
      <w:bookmarkEnd w:id="12"/>
      <w:r>
        <w:rPr/>
      </w:r>
      <w:bookmarkStart w:name="5. Families are expected to advocate for" w:id="13"/>
      <w:bookmarkEnd w:id="13"/>
      <w:r>
        <w:rPr>
          <w:spacing w:val="-1"/>
        </w:rPr>
        <w:t>Fa</w:t>
      </w:r>
      <w:r>
        <w:rPr>
          <w:spacing w:val="-1"/>
        </w:rPr>
        <w:t>milies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expected to</w:t>
      </w:r>
      <w:r>
        <w:rPr>
          <w:spacing w:val="1"/>
        </w:rPr>
        <w:t> </w:t>
      </w:r>
      <w:r>
        <w:rPr>
          <w:spacing w:val="-1"/>
        </w:rPr>
        <w:t>advocate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1"/>
        </w:rPr>
        <w:t>members.</w:t>
      </w:r>
      <w:r>
        <w:rPr>
          <w:spacing w:val="49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uncommonly,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granted</w:t>
      </w:r>
      <w:r>
        <w:rPr>
          <w:spacing w:val="47"/>
        </w:rPr>
        <w:t> </w:t>
      </w:r>
      <w:r>
        <w:rPr>
          <w:spacing w:val="-1"/>
        </w:rPr>
        <w:t>considerable</w:t>
      </w:r>
      <w:r>
        <w:rPr>
          <w:spacing w:val="-2"/>
        </w:rPr>
        <w:t> </w:t>
      </w:r>
      <w:r>
        <w:rPr>
          <w:spacing w:val="-1"/>
        </w:rPr>
        <w:t>presence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decision-making processes</w:t>
      </w:r>
      <w:r>
        <w:rPr/>
        <w:t> </w:t>
      </w:r>
      <w:r>
        <w:rPr>
          <w:spacing w:val="-1"/>
        </w:rPr>
        <w:t>affecting their</w:t>
      </w:r>
      <w:r>
        <w:rPr>
          <w:spacing w:val="-2"/>
        </w:rPr>
        <w:t> </w:t>
      </w:r>
      <w:r>
        <w:rPr>
          <w:spacing w:val="-1"/>
        </w:rPr>
        <w:t>family members,</w:t>
      </w:r>
      <w:r>
        <w:rPr/>
        <w:t> </w:t>
      </w:r>
      <w:r>
        <w:rPr>
          <w:spacing w:val="-1"/>
        </w:rPr>
        <w:t>even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59"/>
        </w:rPr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formalities</w:t>
      </w:r>
      <w:r>
        <w:rPr/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require</w:t>
      </w:r>
      <w:r>
        <w:rPr>
          <w:spacing w:val="1"/>
        </w:rPr>
        <w:t> </w:t>
      </w:r>
      <w:r>
        <w:rPr>
          <w:spacing w:val="-1"/>
        </w:rPr>
        <w:t>it.</w:t>
      </w:r>
    </w:p>
    <w:p>
      <w:pPr>
        <w:pStyle w:val="BodyText"/>
        <w:numPr>
          <w:ilvl w:val="0"/>
          <w:numId w:val="1"/>
        </w:numPr>
        <w:tabs>
          <w:tab w:pos="1461" w:val="left" w:leader="none"/>
        </w:tabs>
        <w:spacing w:line="276" w:lineRule="auto" w:before="117" w:after="0"/>
        <w:ind w:left="1460" w:right="860" w:hanging="360"/>
        <w:jc w:val="left"/>
      </w:pPr>
      <w:bookmarkStart w:name="6. The family is an authoritative witnes" w:id="14"/>
      <w:bookmarkEnd w:id="14"/>
      <w:r>
        <w:rPr/>
      </w:r>
      <w:bookmarkStart w:name="6. The family is an authoritative witnes" w:id="15"/>
      <w:bookmarkEnd w:id="15"/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family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an authoritative</w:t>
      </w:r>
      <w:r>
        <w:rPr>
          <w:spacing w:val="-2"/>
        </w:rPr>
        <w:t> </w:t>
      </w:r>
      <w:r>
        <w:rPr>
          <w:spacing w:val="-1"/>
        </w:rPr>
        <w:t>witness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professionals</w:t>
      </w:r>
      <w:r>
        <w:rPr/>
        <w:t> </w:t>
      </w:r>
      <w:r>
        <w:rPr>
          <w:spacing w:val="-1"/>
        </w:rPr>
        <w:t>and systems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5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(though not</w:t>
      </w:r>
      <w:r>
        <w:rPr>
          <w:spacing w:val="1"/>
        </w:rPr>
        <w:t> </w:t>
      </w:r>
      <w:r>
        <w:rPr>
          <w:spacing w:val="-1"/>
        </w:rPr>
        <w:t>necessarily exclusive)</w:t>
      </w:r>
      <w:r>
        <w:rPr/>
        <w:t> </w:t>
      </w:r>
      <w:r>
        <w:rPr>
          <w:spacing w:val="-1"/>
        </w:rPr>
        <w:t>insight</w:t>
      </w:r>
      <w:r>
        <w:rPr>
          <w:spacing w:val="-2"/>
        </w:rPr>
        <w:t> </w:t>
      </w:r>
      <w:r>
        <w:rPr>
          <w:spacing w:val="-1"/>
        </w:rPr>
        <w:t>into events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1"/>
        </w:rPr>
        <w:t> </w:t>
      </w:r>
      <w:r>
        <w:rPr>
          <w:spacing w:val="-2"/>
        </w:rPr>
        <w:t>place.</w:t>
      </w:r>
    </w:p>
    <w:p>
      <w:pPr>
        <w:pStyle w:val="BodyText"/>
        <w:numPr>
          <w:ilvl w:val="0"/>
          <w:numId w:val="1"/>
        </w:numPr>
        <w:tabs>
          <w:tab w:pos="1461" w:val="left" w:leader="none"/>
        </w:tabs>
        <w:spacing w:line="276" w:lineRule="auto" w:before="120" w:after="0"/>
        <w:ind w:left="1460" w:right="829" w:hanging="360"/>
        <w:jc w:val="left"/>
      </w:pPr>
      <w:bookmarkStart w:name="7. Family members bring to their role a " w:id="16"/>
      <w:bookmarkEnd w:id="16"/>
      <w:r>
        <w:rPr/>
      </w:r>
      <w:bookmarkStart w:name="7. Family members bring to their role a " w:id="17"/>
      <w:bookmarkEnd w:id="17"/>
      <w:r>
        <w:rPr>
          <w:spacing w:val="-1"/>
        </w:rPr>
        <w:t>Fa</w:t>
      </w:r>
      <w:r>
        <w:rPr>
          <w:spacing w:val="-1"/>
        </w:rPr>
        <w:t>mily members</w:t>
      </w:r>
      <w:r>
        <w:rPr/>
        <w:t> </w:t>
      </w:r>
      <w:r>
        <w:rPr>
          <w:spacing w:val="-1"/>
        </w:rPr>
        <w:t>bring to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role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wide</w:t>
      </w:r>
      <w:r>
        <w:rPr>
          <w:spacing w:val="1"/>
        </w:rPr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talents</w:t>
      </w:r>
      <w:r>
        <w:rPr/>
        <w:t> </w:t>
      </w:r>
      <w:r>
        <w:rPr>
          <w:spacing w:val="-1"/>
        </w:rPr>
        <w:t>and experiences</w:t>
      </w:r>
      <w:r>
        <w:rPr>
          <w:spacing w:val="-2"/>
        </w:rPr>
        <w:t> </w:t>
      </w:r>
      <w:r>
        <w:rPr>
          <w:spacing w:val="-1"/>
        </w:rPr>
        <w:t>which can give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45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authority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1"/>
        </w:rPr>
        <w:t> </w:t>
      </w:r>
      <w:r>
        <w:rPr>
          <w:spacing w:val="-1"/>
        </w:rPr>
        <w:t>matters.</w:t>
      </w:r>
      <w:r>
        <w:rPr>
          <w:spacing w:val="4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parent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an </w:t>
      </w:r>
      <w:r>
        <w:rPr>
          <w:spacing w:val="-2"/>
        </w:rPr>
        <w:t>expert</w:t>
      </w:r>
      <w:r>
        <w:rPr>
          <w:spacing w:val="1"/>
        </w:rPr>
        <w:t> </w:t>
      </w:r>
      <w:r>
        <w:rPr>
          <w:spacing w:val="-1"/>
        </w:rPr>
        <w:t>educator.</w:t>
      </w:r>
      <w:r>
        <w:rPr/>
      </w:r>
    </w:p>
    <w:p>
      <w:pPr>
        <w:pStyle w:val="BodyText"/>
        <w:numPr>
          <w:ilvl w:val="0"/>
          <w:numId w:val="1"/>
        </w:numPr>
        <w:tabs>
          <w:tab w:pos="1461" w:val="left" w:leader="none"/>
        </w:tabs>
        <w:spacing w:line="276" w:lineRule="auto" w:before="117" w:after="0"/>
        <w:ind w:left="1460" w:right="687" w:hanging="360"/>
        <w:jc w:val="left"/>
      </w:pPr>
      <w:bookmarkStart w:name="8. Families are often best positioned to" w:id="18"/>
      <w:bookmarkEnd w:id="18"/>
      <w:r>
        <w:rPr/>
      </w:r>
      <w:bookmarkStart w:name="8. Families are often best positioned to" w:id="19"/>
      <w:bookmarkEnd w:id="19"/>
      <w:r>
        <w:rPr>
          <w:spacing w:val="-1"/>
        </w:rPr>
        <w:t>F</w:t>
      </w:r>
      <w:r>
        <w:rPr>
          <w:spacing w:val="-1"/>
        </w:rPr>
        <w:t>amilies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often best</w:t>
      </w:r>
      <w:r>
        <w:rPr>
          <w:spacing w:val="-2"/>
        </w:rPr>
        <w:t> </w:t>
      </w:r>
      <w:r>
        <w:rPr>
          <w:spacing w:val="-1"/>
        </w:rPr>
        <w:t>positioned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everything,</w:t>
      </w:r>
      <w:r>
        <w:rPr/>
        <w:t> </w:t>
      </w:r>
      <w:r>
        <w:rPr>
          <w:spacing w:val="-1"/>
        </w:rPr>
        <w:t>in its</w:t>
      </w:r>
      <w:r>
        <w:rPr/>
        <w:t> </w:t>
      </w:r>
      <w:r>
        <w:rPr>
          <w:spacing w:val="-1"/>
        </w:rPr>
        <w:t>entirety,</w:t>
      </w:r>
      <w:r>
        <w:rPr/>
        <w:t> </w:t>
      </w:r>
      <w:r>
        <w:rPr>
          <w:spacing w:val="-1"/>
        </w:rPr>
        <w:t>adds</w:t>
      </w:r>
      <w:r>
        <w:rPr/>
        <w:t> </w:t>
      </w:r>
      <w:r>
        <w:rPr>
          <w:spacing w:val="-1"/>
        </w:rPr>
        <w:t>up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person’s</w:t>
      </w:r>
      <w:r>
        <w:rPr/>
        <w:t> </w:t>
      </w:r>
      <w:r>
        <w:rPr>
          <w:spacing w:val="-1"/>
        </w:rPr>
        <w:t>life.</w:t>
      </w:r>
      <w:r>
        <w:rPr>
          <w:spacing w:val="63"/>
        </w:rPr>
        <w:t> </w:t>
      </w:r>
      <w:r>
        <w:rPr/>
        <w:t>For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reason they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often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incongruencies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interventions.</w:t>
      </w:r>
    </w:p>
    <w:p>
      <w:pPr>
        <w:pStyle w:val="BodyText"/>
        <w:numPr>
          <w:ilvl w:val="0"/>
          <w:numId w:val="1"/>
        </w:numPr>
        <w:tabs>
          <w:tab w:pos="1461" w:val="left" w:leader="none"/>
        </w:tabs>
        <w:spacing w:line="275" w:lineRule="auto" w:before="120" w:after="0"/>
        <w:ind w:left="1460" w:right="687" w:hanging="360"/>
        <w:jc w:val="left"/>
      </w:pPr>
      <w:bookmarkStart w:name="9. Family members are often free of the " w:id="20"/>
      <w:bookmarkEnd w:id="20"/>
      <w:r>
        <w:rPr/>
      </w:r>
      <w:bookmarkStart w:name="9. Family members are often free of the " w:id="21"/>
      <w:bookmarkEnd w:id="21"/>
      <w:r>
        <w:rPr>
          <w:spacing w:val="-1"/>
        </w:rPr>
        <w:t>Fa</w:t>
      </w:r>
      <w:r>
        <w:rPr>
          <w:spacing w:val="-1"/>
        </w:rPr>
        <w:t>mily members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often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vested interests</w:t>
      </w:r>
      <w:r>
        <w:rPr>
          <w:spacing w:val="-2"/>
        </w:rPr>
        <w:t> </w:t>
      </w:r>
      <w:r>
        <w:rPr>
          <w:spacing w:val="-1"/>
        </w:rPr>
        <w:t>which call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question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credibility </w:t>
      </w:r>
      <w:r>
        <w:rPr/>
        <w:t>of</w:t>
      </w:r>
      <w:r>
        <w:rPr>
          <w:spacing w:val="63"/>
        </w:rPr>
        <w:t> </w:t>
      </w:r>
      <w:r>
        <w:rPr/>
        <w:t>other </w:t>
      </w:r>
      <w:r>
        <w:rPr>
          <w:spacing w:val="-1"/>
        </w:rPr>
        <w:t>parties.</w:t>
      </w:r>
      <w:r>
        <w:rPr>
          <w:spacing w:val="47"/>
        </w:rPr>
        <w:t> </w:t>
      </w:r>
      <w:r>
        <w:rPr>
          <w:spacing w:val="-1"/>
        </w:rPr>
        <w:t>Frequently</w:t>
      </w:r>
      <w:r>
        <w:rPr>
          <w:spacing w:val="1"/>
        </w:rPr>
        <w:t> </w:t>
      </w:r>
      <w:r>
        <w:rPr>
          <w:spacing w:val="-1"/>
        </w:rPr>
        <w:t>family members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granted </w:t>
      </w:r>
      <w:r>
        <w:rPr/>
        <w:t>a </w:t>
      </w:r>
      <w:r>
        <w:rPr>
          <w:spacing w:val="-1"/>
        </w:rPr>
        <w:t>degree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independence</w:t>
      </w:r>
      <w:r>
        <w:rPr>
          <w:spacing w:val="1"/>
        </w:rPr>
        <w:t> </w:t>
      </w:r>
      <w:r>
        <w:rPr>
          <w:spacing w:val="-1"/>
        </w:rPr>
        <w:t>which highlights</w:t>
      </w:r>
      <w:r>
        <w:rPr>
          <w:spacing w:val="4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credibility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purity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motive.</w:t>
      </w:r>
    </w:p>
    <w:p>
      <w:pPr>
        <w:pStyle w:val="BodyText"/>
        <w:spacing w:line="275" w:lineRule="auto"/>
        <w:ind w:left="740" w:right="302" w:firstLine="0"/>
        <w:jc w:val="left"/>
      </w:pPr>
      <w:bookmarkStart w:name="While these common sources of authority " w:id="22"/>
      <w:bookmarkEnd w:id="22"/>
      <w:r>
        <w:rPr/>
      </w:r>
      <w:r>
        <w:rPr>
          <w:spacing w:val="-1"/>
        </w:rPr>
        <w:t>While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sources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authority do</w:t>
      </w:r>
      <w:r>
        <w:rPr>
          <w:spacing w:val="1"/>
        </w:rPr>
        <w:t> </w:t>
      </w:r>
      <w:r>
        <w:rPr>
          <w:spacing w:val="-1"/>
        </w:rPr>
        <w:t>not,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end,</w:t>
      </w:r>
      <w:r>
        <w:rPr/>
        <w:t> </w:t>
      </w:r>
      <w:r>
        <w:rPr>
          <w:spacing w:val="-1"/>
        </w:rPr>
        <w:t>resolve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ultimate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/>
        <w:t> </w:t>
      </w:r>
      <w:r>
        <w:rPr>
          <w:spacing w:val="-1"/>
        </w:rPr>
        <w:t>they</w:t>
      </w:r>
      <w:r>
        <w:rPr>
          <w:spacing w:val="6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measure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security that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views</w:t>
      </w:r>
      <w:r>
        <w:rPr/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much as,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than,</w:t>
      </w:r>
      <w:r>
        <w:rPr>
          <w:spacing w:val="-2"/>
        </w:rPr>
        <w:t> </w:t>
      </w:r>
      <w:r>
        <w:rPr>
          <w:spacing w:val="-1"/>
        </w:rPr>
        <w:t>others</w:t>
      </w:r>
      <w:r>
        <w:rPr>
          <w:spacing w:val="6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-1"/>
        </w:rPr>
        <w:t> claim authority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deciding what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happen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person.</w:t>
      </w:r>
      <w:r>
        <w:rPr/>
        <w:t> 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difficult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person to</w:t>
      </w:r>
      <w:r>
        <w:rPr>
          <w:spacing w:val="63"/>
        </w:rPr>
        <w:t> </w:t>
      </w:r>
      <w:r>
        <w:rPr>
          <w:spacing w:val="-1"/>
        </w:rPr>
        <w:t>advocate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doubt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legitimacy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role,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points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2"/>
        </w:rPr>
        <w:t>help</w:t>
      </w:r>
      <w:r>
        <w:rPr>
          <w:spacing w:val="-1"/>
        </w:rPr>
        <w:t> to</w:t>
      </w:r>
      <w:r>
        <w:rPr>
          <w:spacing w:val="69"/>
        </w:rPr>
        <w:t> </w:t>
      </w:r>
      <w:r>
        <w:rPr>
          <w:spacing w:val="-1"/>
        </w:rPr>
        <w:t>strengthen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resolve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hang-in-there</w:t>
      </w:r>
      <w:r>
        <w:rPr>
          <w:spacing w:val="1"/>
        </w:rPr>
        <w:t> </w:t>
      </w:r>
      <w:r>
        <w:rPr>
          <w:spacing w:val="-1"/>
        </w:rPr>
        <w:t>and advocate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family</w:t>
      </w:r>
      <w:r>
        <w:rPr>
          <w:spacing w:val="-1"/>
        </w:rPr>
        <w:t> member.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spacing w:line="30" w:lineRule="atLeast"/>
        <w:ind w:left="69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91.75pt;height:1.55pt;mso-position-horizontal-relative:char;mso-position-vertical-relative:line" coordorigin="0,0" coordsize="9835,31">
            <v:group style="position:absolute;left:15;top:15;width:9804;height:2" coordorigin="15,15" coordsize="9804,2">
              <v:shape style="position:absolute;left:15;top:15;width:9804;height:2" coordorigin="15,15" coordsize="9804,0" path="m15,15l9819,15e" filled="false" stroked="true" strokeweight="1.54pt" strokecolor="#17365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tabs>
          <w:tab w:pos="4918" w:val="left" w:leader="none"/>
          <w:tab w:pos="9048" w:val="left" w:leader="none"/>
        </w:tabs>
        <w:spacing w:line="240" w:lineRule="auto" w:before="0"/>
        <w:ind w:left="740" w:right="0" w:firstLine="0"/>
        <w:jc w:val="left"/>
      </w:pPr>
      <w:r>
        <w:rPr>
          <w:spacing w:val="-1"/>
        </w:rPr>
        <w:t>Community</w:t>
      </w:r>
      <w:r>
        <w:rPr>
          <w:spacing w:val="1"/>
        </w:rPr>
        <w:t> </w:t>
      </w:r>
      <w:r>
        <w:rPr>
          <w:spacing w:val="-1"/>
        </w:rPr>
        <w:t>Resource</w:t>
      </w:r>
      <w:r>
        <w:rPr>
          <w:spacing w:val="1"/>
        </w:rPr>
        <w:t> </w:t>
      </w:r>
      <w:r>
        <w:rPr>
          <w:spacing w:val="-1"/>
        </w:rPr>
        <w:t>Unit.</w:t>
      </w:r>
      <w:r>
        <w:rPr>
          <w:spacing w:val="-5"/>
        </w:rPr>
        <w:t> </w:t>
      </w:r>
      <w:r>
        <w:rPr>
          <w:spacing w:val="-1"/>
        </w:rPr>
        <w:t>2015</w:t>
        <w:tab/>
      </w:r>
      <w:r>
        <w:rPr>
          <w:color w:val="0000FF"/>
          <w:spacing w:val="-1"/>
        </w:rPr>
      </w:r>
      <w:hyperlink r:id="rId7">
        <w:r>
          <w:rPr>
            <w:color w:val="0000FF"/>
            <w:spacing w:val="-1"/>
            <w:u w:val="single" w:color="0000FF"/>
          </w:rPr>
          <w:t>cru@cru.org.au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hyperlink r:id="rId8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www.cru.org.au</w:t>
        </w:r>
        <w:r>
          <w:rPr>
            <w:color w:val="0000FF"/>
          </w:rPr>
        </w:r>
        <w:r>
          <w:rPr/>
        </w:r>
      </w:hyperlink>
    </w:p>
    <w:sectPr>
      <w:type w:val="continuous"/>
      <w:pgSz w:w="11910" w:h="16840"/>
      <w:pgMar w:top="540" w:bottom="280" w:left="3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pyrus">
    <w:altName w:val="Papyru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59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240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1"/>
      <w:ind w:left="1460" w:hanging="36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endrickconsulting.org/Pages/default.aspx" TargetMode="External"/><Relationship Id="rId6" Type="http://schemas.openxmlformats.org/officeDocument/2006/relationships/hyperlink" Target="http://cru.org.au/shop/letting-in-the-light/" TargetMode="External"/><Relationship Id="rId7" Type="http://schemas.openxmlformats.org/officeDocument/2006/relationships/hyperlink" Target="mailto:cru@cru.org.au" TargetMode="External"/><Relationship Id="rId8" Type="http://schemas.openxmlformats.org/officeDocument/2006/relationships/hyperlink" Target="http://www.cru.org.a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Rose-Miller</dc:creator>
  <dcterms:created xsi:type="dcterms:W3CDTF">2018-10-17T15:44:36Z</dcterms:created>
  <dcterms:modified xsi:type="dcterms:W3CDTF">2018-10-17T15:44:36Z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2018-10-17T00:00:00Z</vt:filetime>
  </property>
</Properties>
</file>